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8DB1" w14:textId="77777777" w:rsidR="00E450D4" w:rsidRPr="00CC6D3D" w:rsidRDefault="00E450D4" w:rsidP="00B441DE">
      <w:pPr>
        <w:pStyle w:val="Title"/>
        <w:pBdr>
          <w:top w:val="single" w:sz="12" w:space="1" w:color="auto"/>
          <w:left w:val="single" w:sz="12" w:space="5" w:color="auto"/>
          <w:bottom w:val="single" w:sz="12" w:space="1" w:color="auto"/>
          <w:right w:val="single" w:sz="12" w:space="4" w:color="auto"/>
        </w:pBdr>
        <w:shd w:val="clear" w:color="auto" w:fill="CCCCCC"/>
        <w:rPr>
          <w:rFonts w:ascii="Cambria" w:hAnsi="Cambria"/>
          <w:b w:val="0"/>
          <w:bCs/>
          <w:i/>
          <w:iCs/>
          <w:sz w:val="20"/>
        </w:rPr>
      </w:pPr>
      <w:r w:rsidRPr="00CC6D3D">
        <w:rPr>
          <w:rFonts w:ascii="Cambria" w:hAnsi="Cambria"/>
          <w:b w:val="0"/>
          <w:bCs/>
          <w:i/>
          <w:iCs/>
          <w:sz w:val="20"/>
        </w:rPr>
        <w:sym w:font="Wingdings" w:char="F0E0"/>
      </w:r>
      <w:r w:rsidRPr="00CC6D3D">
        <w:rPr>
          <w:rFonts w:ascii="Cambria" w:hAnsi="Cambria"/>
          <w:b w:val="0"/>
          <w:bCs/>
          <w:i/>
          <w:iCs/>
          <w:sz w:val="20"/>
        </w:rPr>
        <w:t xml:space="preserve"> INSERT DISTRICT LETTERHEAD </w:t>
      </w:r>
      <w:r w:rsidRPr="00CC6D3D">
        <w:rPr>
          <w:rFonts w:ascii="Cambria" w:hAnsi="Cambria"/>
          <w:b w:val="0"/>
          <w:bCs/>
          <w:i/>
          <w:iCs/>
          <w:sz w:val="20"/>
        </w:rPr>
        <w:sym w:font="Wingdings" w:char="F0DF"/>
      </w:r>
      <w:r w:rsidRPr="00CC6D3D">
        <w:rPr>
          <w:rFonts w:ascii="Cambria" w:hAnsi="Cambria"/>
          <w:b w:val="0"/>
          <w:bCs/>
          <w:i/>
          <w:iCs/>
          <w:sz w:val="20"/>
        </w:rPr>
        <w:t xml:space="preserve"> </w:t>
      </w:r>
    </w:p>
    <w:p w14:paraId="4867A641" w14:textId="6E07E9B7" w:rsidR="00E450D4" w:rsidRPr="00CC6D3D" w:rsidRDefault="00E450D4" w:rsidP="00B441DE">
      <w:pPr>
        <w:pStyle w:val="Title"/>
        <w:pBdr>
          <w:top w:val="single" w:sz="12" w:space="1" w:color="auto"/>
          <w:left w:val="single" w:sz="12" w:space="5" w:color="auto"/>
          <w:bottom w:val="single" w:sz="12" w:space="1" w:color="auto"/>
          <w:right w:val="single" w:sz="12" w:space="4" w:color="auto"/>
        </w:pBdr>
        <w:shd w:val="clear" w:color="auto" w:fill="CCCCCC"/>
        <w:rPr>
          <w:rFonts w:ascii="Cambria" w:hAnsi="Cambria"/>
          <w:b w:val="0"/>
          <w:bCs/>
          <w:sz w:val="20"/>
        </w:rPr>
      </w:pPr>
      <w:r w:rsidRPr="00CC6D3D">
        <w:rPr>
          <w:rFonts w:ascii="Cambria" w:hAnsi="Cambria"/>
          <w:b w:val="0"/>
          <w:bCs/>
          <w:sz w:val="20"/>
        </w:rPr>
        <w:t>Letter to Notify Household of Incomplete Application</w:t>
      </w:r>
    </w:p>
    <w:p w14:paraId="4B61D51E" w14:textId="77777777" w:rsidR="00E450D4" w:rsidRPr="00CC6D3D" w:rsidRDefault="00E450D4">
      <w:pPr>
        <w:rPr>
          <w:rFonts w:ascii="Cambria" w:hAnsi="Cambria"/>
        </w:rPr>
      </w:pPr>
    </w:p>
    <w:tbl>
      <w:tblPr>
        <w:tblpPr w:leftFromText="180" w:rightFromText="180" w:vertAnchor="text" w:horzAnchor="margin" w:tblpXSpec="right" w:tblpY="290"/>
        <w:tblW w:w="0" w:type="auto"/>
        <w:tblBorders>
          <w:bottom w:val="single" w:sz="4" w:space="0" w:color="auto"/>
        </w:tblBorders>
        <w:tblLook w:val="0000" w:firstRow="0" w:lastRow="0" w:firstColumn="0" w:lastColumn="0" w:noHBand="0" w:noVBand="0"/>
      </w:tblPr>
      <w:tblGrid>
        <w:gridCol w:w="2898"/>
      </w:tblGrid>
      <w:tr w:rsidR="00E450D4" w:rsidRPr="00CC6D3D" w14:paraId="59AE2CC9" w14:textId="77777777">
        <w:trPr>
          <w:trHeight w:val="95"/>
        </w:trPr>
        <w:tc>
          <w:tcPr>
            <w:tcW w:w="2898" w:type="dxa"/>
          </w:tcPr>
          <w:p w14:paraId="0339C102" w14:textId="77777777" w:rsidR="00E450D4" w:rsidRPr="00CC6D3D" w:rsidRDefault="00E450D4">
            <w:pPr>
              <w:jc w:val="center"/>
              <w:rPr>
                <w:rFonts w:ascii="Cambria" w:hAnsi="Cambria"/>
                <w:i/>
                <w:iCs/>
              </w:rPr>
            </w:pPr>
          </w:p>
        </w:tc>
      </w:tr>
    </w:tbl>
    <w:p w14:paraId="09F90AAB" w14:textId="77777777" w:rsidR="00E450D4" w:rsidRPr="00CC6D3D" w:rsidRDefault="00E450D4">
      <w:pPr>
        <w:rPr>
          <w:rFonts w:ascii="Cambria" w:hAnsi="Cambria"/>
        </w:rPr>
      </w:pPr>
    </w:p>
    <w:p w14:paraId="321AFEF7" w14:textId="77777777" w:rsidR="00E450D4" w:rsidRPr="00CC6D3D" w:rsidRDefault="00E450D4">
      <w:pPr>
        <w:rPr>
          <w:rFonts w:ascii="Cambria" w:hAnsi="Cambria" w:cs="Arial"/>
        </w:rPr>
      </w:pPr>
      <w:r w:rsidRPr="00CC6D3D">
        <w:rPr>
          <w:rFonts w:ascii="Cambria" w:hAnsi="Cambria" w:cs="Arial"/>
        </w:rPr>
        <w:t>Dear Parent or Guardian:</w:t>
      </w:r>
      <w:r w:rsidRPr="00CC6D3D">
        <w:rPr>
          <w:rFonts w:ascii="Cambria" w:hAnsi="Cambria" w:cs="Arial"/>
        </w:rPr>
        <w:tab/>
      </w:r>
      <w:r w:rsidRPr="00CC6D3D">
        <w:rPr>
          <w:rFonts w:ascii="Cambria" w:hAnsi="Cambria" w:cs="Arial"/>
        </w:rPr>
        <w:tab/>
      </w:r>
      <w:r w:rsidRPr="00CC6D3D">
        <w:rPr>
          <w:rFonts w:ascii="Cambria" w:hAnsi="Cambria" w:cs="Arial"/>
        </w:rPr>
        <w:tab/>
      </w:r>
      <w:r w:rsidRPr="00CC6D3D">
        <w:rPr>
          <w:rFonts w:ascii="Cambria" w:hAnsi="Cambria" w:cs="Arial"/>
        </w:rPr>
        <w:tab/>
      </w:r>
      <w:r w:rsidRPr="00CC6D3D">
        <w:rPr>
          <w:rFonts w:ascii="Cambria" w:hAnsi="Cambria" w:cs="Arial"/>
        </w:rPr>
        <w:tab/>
      </w:r>
      <w:r w:rsidRPr="00CC6D3D">
        <w:rPr>
          <w:rFonts w:ascii="Cambria" w:hAnsi="Cambria" w:cs="Arial"/>
        </w:rPr>
        <w:tab/>
        <w:t>Date:</w:t>
      </w:r>
    </w:p>
    <w:p w14:paraId="50B41016" w14:textId="77777777" w:rsidR="00E450D4" w:rsidRPr="00CC6D3D" w:rsidRDefault="00E450D4">
      <w:pPr>
        <w:rPr>
          <w:rFonts w:ascii="Cambria" w:hAnsi="Cambria" w:cs="Arial"/>
        </w:rPr>
      </w:pPr>
    </w:p>
    <w:p w14:paraId="26DA0B56" w14:textId="77777777" w:rsidR="00E450D4" w:rsidRPr="00CC6D3D" w:rsidRDefault="00E450D4">
      <w:pPr>
        <w:jc w:val="both"/>
        <w:rPr>
          <w:rFonts w:ascii="Cambria" w:hAnsi="Cambria" w:cs="Arial"/>
        </w:rPr>
      </w:pPr>
      <w:r w:rsidRPr="00CC6D3D">
        <w:rPr>
          <w:rFonts w:ascii="Cambria" w:hAnsi="Cambria" w:cs="Arial"/>
        </w:rPr>
        <w:t xml:space="preserve">Your application for free and </w:t>
      </w:r>
      <w:proofErr w:type="gramStart"/>
      <w:r w:rsidRPr="00CC6D3D">
        <w:rPr>
          <w:rFonts w:ascii="Cambria" w:hAnsi="Cambria" w:cs="Arial"/>
        </w:rPr>
        <w:t>reduced price</w:t>
      </w:r>
      <w:proofErr w:type="gramEnd"/>
      <w:r w:rsidRPr="00CC6D3D">
        <w:rPr>
          <w:rFonts w:ascii="Cambria" w:hAnsi="Cambria" w:cs="Arial"/>
        </w:rPr>
        <w:t xml:space="preserve"> meals or free milk cannot be approved because the application submitted is incomplete.  The missing</w:t>
      </w:r>
      <w:r w:rsidR="00944D8D" w:rsidRPr="00CC6D3D">
        <w:rPr>
          <w:rFonts w:ascii="Cambria" w:hAnsi="Cambria" w:cs="Arial"/>
        </w:rPr>
        <w:t xml:space="preserve"> or incorrect</w:t>
      </w:r>
      <w:r w:rsidR="00A05901" w:rsidRPr="00CC6D3D">
        <w:rPr>
          <w:rFonts w:ascii="Cambria" w:hAnsi="Cambria" w:cs="Arial"/>
        </w:rPr>
        <w:t xml:space="preserve"> </w:t>
      </w:r>
      <w:r w:rsidRPr="00CC6D3D">
        <w:rPr>
          <w:rFonts w:ascii="Cambria" w:hAnsi="Cambria" w:cs="Arial"/>
        </w:rPr>
        <w:t>information is indicated below:</w:t>
      </w:r>
    </w:p>
    <w:p w14:paraId="15F1B8F0" w14:textId="77777777" w:rsidR="00E450D4" w:rsidRPr="00CC6D3D" w:rsidRDefault="00E450D4">
      <w:pPr>
        <w:rPr>
          <w:rFonts w:ascii="Cambria" w:hAnsi="Cambria" w:cs="Arial"/>
        </w:rPr>
      </w:pPr>
    </w:p>
    <w:p w14:paraId="755088BB" w14:textId="77777777" w:rsidR="00E450D4" w:rsidRPr="00CC6D3D" w:rsidRDefault="00E450D4" w:rsidP="004D282E">
      <w:pPr>
        <w:tabs>
          <w:tab w:val="left" w:pos="1080"/>
        </w:tabs>
        <w:spacing w:line="360" w:lineRule="auto"/>
        <w:ind w:left="540"/>
        <w:rPr>
          <w:rFonts w:ascii="Cambria" w:hAnsi="Cambria" w:cs="Arial"/>
        </w:rPr>
      </w:pPr>
      <w:r w:rsidRPr="00CC6D3D">
        <w:rPr>
          <w:rFonts w:ascii="Cambria" w:hAnsi="Cambria" w:cs="Arial"/>
        </w:rPr>
        <w:fldChar w:fldCharType="begin">
          <w:ffData>
            <w:name w:val="Check2"/>
            <w:enabled/>
            <w:calcOnExit w:val="0"/>
            <w:checkBox>
              <w:sizeAuto/>
              <w:default w:val="0"/>
            </w:checkBox>
          </w:ffData>
        </w:fldChar>
      </w:r>
      <w:r w:rsidRPr="00CC6D3D">
        <w:rPr>
          <w:rFonts w:ascii="Cambria" w:hAnsi="Cambria" w:cs="Arial"/>
        </w:rPr>
        <w:instrText xml:space="preserve"> FORMCHECKBOX </w:instrText>
      </w:r>
      <w:r w:rsidR="00000000">
        <w:rPr>
          <w:rFonts w:ascii="Cambria" w:hAnsi="Cambria" w:cs="Arial"/>
        </w:rPr>
      </w:r>
      <w:r w:rsidR="00000000">
        <w:rPr>
          <w:rFonts w:ascii="Cambria" w:hAnsi="Cambria" w:cs="Arial"/>
        </w:rPr>
        <w:fldChar w:fldCharType="separate"/>
      </w:r>
      <w:r w:rsidRPr="00CC6D3D">
        <w:rPr>
          <w:rFonts w:ascii="Cambria" w:hAnsi="Cambria" w:cs="Arial"/>
        </w:rPr>
        <w:fldChar w:fldCharType="end"/>
      </w:r>
      <w:r w:rsidRPr="00CC6D3D">
        <w:rPr>
          <w:rFonts w:ascii="Cambria" w:hAnsi="Cambria" w:cs="Arial"/>
        </w:rPr>
        <w:tab/>
      </w:r>
      <w:r w:rsidR="003130D2" w:rsidRPr="00CC6D3D">
        <w:rPr>
          <w:rFonts w:ascii="Cambria" w:hAnsi="Cambria" w:cs="Arial"/>
        </w:rPr>
        <w:t>NJ SNAP (</w:t>
      </w:r>
      <w:r w:rsidRPr="00CC6D3D">
        <w:rPr>
          <w:rFonts w:ascii="Cambria" w:hAnsi="Cambria" w:cs="Arial"/>
        </w:rPr>
        <w:t>Food Stamp</w:t>
      </w:r>
      <w:r w:rsidR="003130D2" w:rsidRPr="00CC6D3D">
        <w:rPr>
          <w:rFonts w:ascii="Cambria" w:hAnsi="Cambria" w:cs="Arial"/>
        </w:rPr>
        <w:t>)</w:t>
      </w:r>
      <w:r w:rsidRPr="00CC6D3D">
        <w:rPr>
          <w:rFonts w:ascii="Cambria" w:hAnsi="Cambria" w:cs="Arial"/>
        </w:rPr>
        <w:t xml:space="preserve"> Number </w:t>
      </w:r>
      <w:r w:rsidRPr="00CC6D3D">
        <w:rPr>
          <w:rFonts w:ascii="Cambria" w:hAnsi="Cambria" w:cs="Arial"/>
          <w:u w:val="words"/>
        </w:rPr>
        <w:t xml:space="preserve">OR </w:t>
      </w:r>
      <w:r w:rsidRPr="00CC6D3D">
        <w:rPr>
          <w:rFonts w:ascii="Cambria" w:hAnsi="Cambria" w:cs="Arial"/>
        </w:rPr>
        <w:t>TANF Case Number</w:t>
      </w:r>
      <w:r w:rsidR="00D131E4" w:rsidRPr="00CC6D3D">
        <w:rPr>
          <w:rFonts w:ascii="Cambria" w:hAnsi="Cambria" w:cs="Arial"/>
        </w:rPr>
        <w:t xml:space="preserve"> (Step</w:t>
      </w:r>
      <w:r w:rsidR="004D282E" w:rsidRPr="00CC6D3D">
        <w:rPr>
          <w:rFonts w:ascii="Cambria" w:hAnsi="Cambria" w:cs="Arial"/>
        </w:rPr>
        <w:t xml:space="preserve"> 2</w:t>
      </w:r>
      <w:r w:rsidR="003B39C2" w:rsidRPr="00CC6D3D">
        <w:rPr>
          <w:rFonts w:ascii="Cambria" w:hAnsi="Cambria" w:cs="Arial"/>
        </w:rPr>
        <w:t>)</w:t>
      </w:r>
    </w:p>
    <w:p w14:paraId="2D9A5AF5" w14:textId="77777777" w:rsidR="00E450D4" w:rsidRPr="00CC6D3D" w:rsidRDefault="00E450D4" w:rsidP="00B441DE">
      <w:pPr>
        <w:tabs>
          <w:tab w:val="left" w:pos="720"/>
          <w:tab w:val="left" w:pos="1080"/>
        </w:tabs>
        <w:spacing w:line="360" w:lineRule="auto"/>
        <w:ind w:left="540" w:right="-810"/>
        <w:rPr>
          <w:rFonts w:ascii="Cambria" w:hAnsi="Cambria" w:cs="Arial"/>
        </w:rPr>
      </w:pPr>
      <w:r w:rsidRPr="00CC6D3D">
        <w:rPr>
          <w:rFonts w:ascii="Cambria" w:hAnsi="Cambria" w:cs="Arial"/>
        </w:rPr>
        <w:fldChar w:fldCharType="begin">
          <w:ffData>
            <w:name w:val="Check2"/>
            <w:enabled/>
            <w:calcOnExit w:val="0"/>
            <w:checkBox>
              <w:sizeAuto/>
              <w:default w:val="0"/>
            </w:checkBox>
          </w:ffData>
        </w:fldChar>
      </w:r>
      <w:bookmarkStart w:id="0" w:name="Check2"/>
      <w:r w:rsidRPr="00CC6D3D">
        <w:rPr>
          <w:rFonts w:ascii="Cambria" w:hAnsi="Cambria" w:cs="Arial"/>
        </w:rPr>
        <w:instrText xml:space="preserve"> FORMCHECKBOX </w:instrText>
      </w:r>
      <w:r w:rsidR="00000000">
        <w:rPr>
          <w:rFonts w:ascii="Cambria" w:hAnsi="Cambria" w:cs="Arial"/>
        </w:rPr>
      </w:r>
      <w:r w:rsidR="00000000">
        <w:rPr>
          <w:rFonts w:ascii="Cambria" w:hAnsi="Cambria" w:cs="Arial"/>
        </w:rPr>
        <w:fldChar w:fldCharType="separate"/>
      </w:r>
      <w:r w:rsidRPr="00CC6D3D">
        <w:rPr>
          <w:rFonts w:ascii="Cambria" w:hAnsi="Cambria" w:cs="Arial"/>
        </w:rPr>
        <w:fldChar w:fldCharType="end"/>
      </w:r>
      <w:bookmarkEnd w:id="0"/>
      <w:r w:rsidR="00D131E4" w:rsidRPr="00CC6D3D">
        <w:rPr>
          <w:rFonts w:ascii="Cambria" w:hAnsi="Cambria" w:cs="Arial"/>
        </w:rPr>
        <w:tab/>
      </w:r>
      <w:r w:rsidR="00C73533" w:rsidRPr="00CC6D3D">
        <w:rPr>
          <w:rFonts w:ascii="Cambria" w:hAnsi="Cambria" w:cs="Arial"/>
        </w:rPr>
        <w:t>Child income frequency</w:t>
      </w:r>
      <w:r w:rsidR="008E57F3" w:rsidRPr="00CC6D3D">
        <w:rPr>
          <w:rFonts w:ascii="Cambria" w:hAnsi="Cambria" w:cs="Arial"/>
        </w:rPr>
        <w:t xml:space="preserve"> not </w:t>
      </w:r>
      <w:r w:rsidR="0005795A" w:rsidRPr="00CC6D3D">
        <w:rPr>
          <w:rFonts w:ascii="Cambria" w:hAnsi="Cambria" w:cs="Arial"/>
        </w:rPr>
        <w:t>indicated</w:t>
      </w:r>
      <w:r w:rsidR="00C73533" w:rsidRPr="00CC6D3D">
        <w:rPr>
          <w:rFonts w:ascii="Cambria" w:hAnsi="Cambria" w:cs="Arial"/>
        </w:rPr>
        <w:t xml:space="preserve"> (Step 3)</w:t>
      </w:r>
    </w:p>
    <w:p w14:paraId="15A02792" w14:textId="77777777" w:rsidR="003B5A95" w:rsidRPr="00CC6D3D" w:rsidRDefault="00E450D4" w:rsidP="003B5A95">
      <w:pPr>
        <w:tabs>
          <w:tab w:val="left" w:pos="1080"/>
        </w:tabs>
        <w:spacing w:line="360" w:lineRule="auto"/>
        <w:ind w:left="1080" w:hanging="540"/>
        <w:rPr>
          <w:rFonts w:ascii="Cambria" w:hAnsi="Cambria" w:cs="Arial"/>
        </w:rPr>
      </w:pPr>
      <w:r w:rsidRPr="00CC6D3D">
        <w:rPr>
          <w:rFonts w:ascii="Cambria" w:hAnsi="Cambria" w:cs="Arial"/>
        </w:rPr>
        <w:fldChar w:fldCharType="begin">
          <w:ffData>
            <w:name w:val="Check1"/>
            <w:enabled/>
            <w:calcOnExit w:val="0"/>
            <w:checkBox>
              <w:sizeAuto/>
              <w:default w:val="0"/>
            </w:checkBox>
          </w:ffData>
        </w:fldChar>
      </w:r>
      <w:bookmarkStart w:id="1" w:name="Check1"/>
      <w:r w:rsidRPr="00CC6D3D">
        <w:rPr>
          <w:rFonts w:ascii="Cambria" w:hAnsi="Cambria" w:cs="Arial"/>
        </w:rPr>
        <w:instrText xml:space="preserve"> FORMCHECKBOX </w:instrText>
      </w:r>
      <w:r w:rsidR="00000000">
        <w:rPr>
          <w:rFonts w:ascii="Cambria" w:hAnsi="Cambria" w:cs="Arial"/>
        </w:rPr>
      </w:r>
      <w:r w:rsidR="00000000">
        <w:rPr>
          <w:rFonts w:ascii="Cambria" w:hAnsi="Cambria" w:cs="Arial"/>
        </w:rPr>
        <w:fldChar w:fldCharType="separate"/>
      </w:r>
      <w:r w:rsidRPr="00CC6D3D">
        <w:rPr>
          <w:rFonts w:ascii="Cambria" w:hAnsi="Cambria" w:cs="Arial"/>
        </w:rPr>
        <w:fldChar w:fldCharType="end"/>
      </w:r>
      <w:bookmarkEnd w:id="1"/>
      <w:r w:rsidRPr="00CC6D3D">
        <w:rPr>
          <w:rFonts w:ascii="Cambria" w:hAnsi="Cambria" w:cs="Arial"/>
        </w:rPr>
        <w:tab/>
      </w:r>
      <w:r w:rsidR="00A05901" w:rsidRPr="00CC6D3D">
        <w:rPr>
          <w:rFonts w:ascii="Cambria" w:hAnsi="Cambria" w:cs="Arial"/>
        </w:rPr>
        <w:t>Indicate</w:t>
      </w:r>
      <w:r w:rsidR="008E57F3" w:rsidRPr="00CC6D3D">
        <w:rPr>
          <w:rFonts w:ascii="Cambria" w:hAnsi="Cambria" w:cs="Arial"/>
        </w:rPr>
        <w:t xml:space="preserve"> income</w:t>
      </w:r>
      <w:r w:rsidR="003B5A95" w:rsidRPr="00CC6D3D">
        <w:rPr>
          <w:rFonts w:ascii="Cambria" w:hAnsi="Cambria" w:cs="Arial"/>
        </w:rPr>
        <w:t xml:space="preserve"> using acceptable frequencies </w:t>
      </w:r>
      <w:r w:rsidR="009F2713" w:rsidRPr="00CC6D3D">
        <w:rPr>
          <w:rFonts w:ascii="Cambria" w:hAnsi="Cambria" w:cs="Arial"/>
        </w:rPr>
        <w:t>(Step 3)</w:t>
      </w:r>
    </w:p>
    <w:p w14:paraId="3C1AD937" w14:textId="77777777" w:rsidR="00E450D4" w:rsidRPr="00CC6D3D" w:rsidRDefault="00E450D4" w:rsidP="003B5A95">
      <w:pPr>
        <w:tabs>
          <w:tab w:val="left" w:pos="1080"/>
        </w:tabs>
        <w:spacing w:line="360" w:lineRule="auto"/>
        <w:ind w:left="1080" w:hanging="540"/>
        <w:rPr>
          <w:rFonts w:ascii="Cambria" w:hAnsi="Cambria" w:cs="Arial"/>
        </w:rPr>
      </w:pPr>
      <w:r w:rsidRPr="00CC6D3D">
        <w:rPr>
          <w:rFonts w:ascii="Cambria" w:hAnsi="Cambria" w:cs="Arial"/>
        </w:rPr>
        <w:fldChar w:fldCharType="begin">
          <w:ffData>
            <w:name w:val="Check1"/>
            <w:enabled/>
            <w:calcOnExit w:val="0"/>
            <w:checkBox>
              <w:sizeAuto/>
              <w:default w:val="0"/>
            </w:checkBox>
          </w:ffData>
        </w:fldChar>
      </w:r>
      <w:r w:rsidRPr="00CC6D3D">
        <w:rPr>
          <w:rFonts w:ascii="Cambria" w:hAnsi="Cambria" w:cs="Arial"/>
        </w:rPr>
        <w:instrText xml:space="preserve"> FORMCHECKBOX </w:instrText>
      </w:r>
      <w:r w:rsidR="00000000">
        <w:rPr>
          <w:rFonts w:ascii="Cambria" w:hAnsi="Cambria" w:cs="Arial"/>
        </w:rPr>
      </w:r>
      <w:r w:rsidR="00000000">
        <w:rPr>
          <w:rFonts w:ascii="Cambria" w:hAnsi="Cambria" w:cs="Arial"/>
        </w:rPr>
        <w:fldChar w:fldCharType="separate"/>
      </w:r>
      <w:r w:rsidRPr="00CC6D3D">
        <w:rPr>
          <w:rFonts w:ascii="Cambria" w:hAnsi="Cambria" w:cs="Arial"/>
        </w:rPr>
        <w:fldChar w:fldCharType="end"/>
      </w:r>
      <w:r w:rsidRPr="00CC6D3D">
        <w:rPr>
          <w:rFonts w:ascii="Cambria" w:hAnsi="Cambria" w:cs="Arial"/>
        </w:rPr>
        <w:tab/>
        <w:t xml:space="preserve">Frequency of income received </w:t>
      </w:r>
      <w:r w:rsidR="00D131E4" w:rsidRPr="00CC6D3D">
        <w:rPr>
          <w:rFonts w:ascii="Cambria" w:hAnsi="Cambria" w:cs="Arial"/>
        </w:rPr>
        <w:t>by each household member (Step 3</w:t>
      </w:r>
      <w:r w:rsidRPr="00CC6D3D">
        <w:rPr>
          <w:rFonts w:ascii="Cambria" w:hAnsi="Cambria" w:cs="Arial"/>
        </w:rPr>
        <w:t>)</w:t>
      </w:r>
    </w:p>
    <w:p w14:paraId="6D0BF044" w14:textId="77777777" w:rsidR="00E450D4" w:rsidRPr="00CC6D3D" w:rsidRDefault="00E450D4" w:rsidP="00A05901">
      <w:pPr>
        <w:tabs>
          <w:tab w:val="left" w:pos="1080"/>
        </w:tabs>
        <w:spacing w:line="360" w:lineRule="auto"/>
        <w:ind w:left="540"/>
        <w:rPr>
          <w:rFonts w:ascii="Cambria" w:hAnsi="Cambria" w:cs="Arial"/>
        </w:rPr>
      </w:pPr>
      <w:r w:rsidRPr="00CC6D3D">
        <w:rPr>
          <w:rFonts w:ascii="Cambria" w:hAnsi="Cambria" w:cs="Arial"/>
        </w:rPr>
        <w:fldChar w:fldCharType="begin">
          <w:ffData>
            <w:name w:val="Check3"/>
            <w:enabled/>
            <w:calcOnExit w:val="0"/>
            <w:checkBox>
              <w:sizeAuto/>
              <w:default w:val="0"/>
            </w:checkBox>
          </w:ffData>
        </w:fldChar>
      </w:r>
      <w:bookmarkStart w:id="2" w:name="Check3"/>
      <w:r w:rsidRPr="00CC6D3D">
        <w:rPr>
          <w:rFonts w:ascii="Cambria" w:hAnsi="Cambria" w:cs="Arial"/>
        </w:rPr>
        <w:instrText xml:space="preserve"> FORMCHECKBOX </w:instrText>
      </w:r>
      <w:r w:rsidR="00000000">
        <w:rPr>
          <w:rFonts w:ascii="Cambria" w:hAnsi="Cambria" w:cs="Arial"/>
        </w:rPr>
      </w:r>
      <w:r w:rsidR="00000000">
        <w:rPr>
          <w:rFonts w:ascii="Cambria" w:hAnsi="Cambria" w:cs="Arial"/>
        </w:rPr>
        <w:fldChar w:fldCharType="separate"/>
      </w:r>
      <w:r w:rsidRPr="00CC6D3D">
        <w:rPr>
          <w:rFonts w:ascii="Cambria" w:hAnsi="Cambria" w:cs="Arial"/>
        </w:rPr>
        <w:fldChar w:fldCharType="end"/>
      </w:r>
      <w:bookmarkEnd w:id="2"/>
      <w:r w:rsidRPr="00CC6D3D">
        <w:rPr>
          <w:rFonts w:ascii="Cambria" w:hAnsi="Cambria" w:cs="Arial"/>
        </w:rPr>
        <w:tab/>
        <w:t>Gross income (net i</w:t>
      </w:r>
      <w:r w:rsidR="00D131E4" w:rsidRPr="00CC6D3D">
        <w:rPr>
          <w:rFonts w:ascii="Cambria" w:hAnsi="Cambria" w:cs="Arial"/>
        </w:rPr>
        <w:t>ncome is not acceptable) (Step 3</w:t>
      </w:r>
      <w:r w:rsidRPr="00CC6D3D">
        <w:rPr>
          <w:rFonts w:ascii="Cambria" w:hAnsi="Cambria" w:cs="Arial"/>
        </w:rPr>
        <w:t>)</w:t>
      </w:r>
    </w:p>
    <w:p w14:paraId="7E0D4002" w14:textId="77777777" w:rsidR="00E450D4" w:rsidRPr="00CC6D3D" w:rsidRDefault="00E450D4">
      <w:pPr>
        <w:tabs>
          <w:tab w:val="left" w:pos="1080"/>
        </w:tabs>
        <w:spacing w:after="120"/>
        <w:ind w:left="1080" w:hanging="540"/>
        <w:rPr>
          <w:rFonts w:ascii="Cambria" w:hAnsi="Cambria" w:cs="Arial"/>
        </w:rPr>
      </w:pPr>
      <w:r w:rsidRPr="00CC6D3D">
        <w:rPr>
          <w:rFonts w:ascii="Cambria" w:hAnsi="Cambria" w:cs="Arial"/>
        </w:rPr>
        <w:fldChar w:fldCharType="begin">
          <w:ffData>
            <w:name w:val="Check6"/>
            <w:enabled/>
            <w:calcOnExit w:val="0"/>
            <w:checkBox>
              <w:sizeAuto/>
              <w:default w:val="0"/>
            </w:checkBox>
          </w:ffData>
        </w:fldChar>
      </w:r>
      <w:bookmarkStart w:id="3" w:name="Check6"/>
      <w:r w:rsidRPr="00CC6D3D">
        <w:rPr>
          <w:rFonts w:ascii="Cambria" w:hAnsi="Cambria" w:cs="Arial"/>
        </w:rPr>
        <w:instrText xml:space="preserve"> FORMCHECKBOX </w:instrText>
      </w:r>
      <w:r w:rsidR="00000000">
        <w:rPr>
          <w:rFonts w:ascii="Cambria" w:hAnsi="Cambria" w:cs="Arial"/>
        </w:rPr>
      </w:r>
      <w:r w:rsidR="00000000">
        <w:rPr>
          <w:rFonts w:ascii="Cambria" w:hAnsi="Cambria" w:cs="Arial"/>
        </w:rPr>
        <w:fldChar w:fldCharType="separate"/>
      </w:r>
      <w:r w:rsidRPr="00CC6D3D">
        <w:rPr>
          <w:rFonts w:ascii="Cambria" w:hAnsi="Cambria" w:cs="Arial"/>
        </w:rPr>
        <w:fldChar w:fldCharType="end"/>
      </w:r>
      <w:bookmarkEnd w:id="3"/>
      <w:r w:rsidRPr="00CC6D3D">
        <w:rPr>
          <w:rFonts w:ascii="Cambria" w:hAnsi="Cambria" w:cs="Arial"/>
        </w:rPr>
        <w:tab/>
      </w:r>
      <w:r w:rsidR="004D282E" w:rsidRPr="00CC6D3D">
        <w:rPr>
          <w:rFonts w:ascii="Cambria" w:hAnsi="Cambria" w:cs="Arial"/>
        </w:rPr>
        <w:t xml:space="preserve">Last four digits of </w:t>
      </w:r>
      <w:r w:rsidRPr="00CC6D3D">
        <w:rPr>
          <w:rFonts w:ascii="Cambria" w:hAnsi="Cambria" w:cs="Arial"/>
        </w:rPr>
        <w:t>Social Security Number for adult signing the application or if the adult does not have a Social Security Number, check the appropriate box (</w:t>
      </w:r>
      <w:r w:rsidR="00C73533" w:rsidRPr="00CC6D3D">
        <w:rPr>
          <w:rFonts w:ascii="Cambria" w:hAnsi="Cambria" w:cs="Arial"/>
        </w:rPr>
        <w:t>Step 3</w:t>
      </w:r>
      <w:r w:rsidRPr="00CC6D3D">
        <w:rPr>
          <w:rFonts w:ascii="Cambria" w:hAnsi="Cambria" w:cs="Arial"/>
        </w:rPr>
        <w:t>)</w:t>
      </w:r>
    </w:p>
    <w:p w14:paraId="5D5D8EBA" w14:textId="77777777" w:rsidR="00C73533" w:rsidRPr="00CC6D3D" w:rsidRDefault="00C73533" w:rsidP="00B9633C">
      <w:pPr>
        <w:tabs>
          <w:tab w:val="left" w:pos="1080"/>
        </w:tabs>
        <w:spacing w:line="360" w:lineRule="auto"/>
        <w:ind w:left="540"/>
        <w:rPr>
          <w:rFonts w:ascii="Cambria" w:hAnsi="Cambria" w:cs="Arial"/>
        </w:rPr>
      </w:pPr>
      <w:r w:rsidRPr="00CC6D3D">
        <w:rPr>
          <w:rFonts w:ascii="Cambria" w:hAnsi="Cambria" w:cs="Arial"/>
        </w:rPr>
        <w:fldChar w:fldCharType="begin">
          <w:ffData>
            <w:name w:val="Check7"/>
            <w:enabled/>
            <w:calcOnExit w:val="0"/>
            <w:checkBox>
              <w:sizeAuto/>
              <w:default w:val="0"/>
            </w:checkBox>
          </w:ffData>
        </w:fldChar>
      </w:r>
      <w:r w:rsidRPr="00CC6D3D">
        <w:rPr>
          <w:rFonts w:ascii="Cambria" w:hAnsi="Cambria" w:cs="Arial"/>
        </w:rPr>
        <w:instrText xml:space="preserve"> FORMCHECKBOX </w:instrText>
      </w:r>
      <w:r w:rsidR="00000000">
        <w:rPr>
          <w:rFonts w:ascii="Cambria" w:hAnsi="Cambria" w:cs="Arial"/>
        </w:rPr>
      </w:r>
      <w:r w:rsidR="00000000">
        <w:rPr>
          <w:rFonts w:ascii="Cambria" w:hAnsi="Cambria" w:cs="Arial"/>
        </w:rPr>
        <w:fldChar w:fldCharType="separate"/>
      </w:r>
      <w:r w:rsidRPr="00CC6D3D">
        <w:rPr>
          <w:rFonts w:ascii="Cambria" w:hAnsi="Cambria" w:cs="Arial"/>
        </w:rPr>
        <w:fldChar w:fldCharType="end"/>
      </w:r>
      <w:r w:rsidRPr="00CC6D3D">
        <w:rPr>
          <w:rFonts w:ascii="Cambria" w:hAnsi="Cambria" w:cs="Arial"/>
        </w:rPr>
        <w:tab/>
        <w:t>Adult Signature (Step 4)</w:t>
      </w:r>
    </w:p>
    <w:p w14:paraId="6939551A" w14:textId="77777777" w:rsidR="00A05901" w:rsidRPr="00CC6D3D" w:rsidRDefault="00E450D4" w:rsidP="00CC6D3D">
      <w:pPr>
        <w:ind w:left="1080" w:hanging="540"/>
        <w:rPr>
          <w:rFonts w:ascii="Cambria" w:hAnsi="Cambria" w:cs="Arial"/>
        </w:rPr>
      </w:pPr>
      <w:r w:rsidRPr="00CC6D3D">
        <w:rPr>
          <w:rFonts w:ascii="Cambria" w:hAnsi="Cambria" w:cs="Arial"/>
        </w:rPr>
        <w:fldChar w:fldCharType="begin">
          <w:ffData>
            <w:name w:val="Check8"/>
            <w:enabled/>
            <w:calcOnExit w:val="0"/>
            <w:checkBox>
              <w:sizeAuto/>
              <w:default w:val="0"/>
            </w:checkBox>
          </w:ffData>
        </w:fldChar>
      </w:r>
      <w:bookmarkStart w:id="4" w:name="Check8"/>
      <w:r w:rsidRPr="00CC6D3D">
        <w:rPr>
          <w:rFonts w:ascii="Cambria" w:hAnsi="Cambria" w:cs="Arial"/>
        </w:rPr>
        <w:instrText xml:space="preserve"> FORMCHECKBOX </w:instrText>
      </w:r>
      <w:r w:rsidR="00000000">
        <w:rPr>
          <w:rFonts w:ascii="Cambria" w:hAnsi="Cambria" w:cs="Arial"/>
        </w:rPr>
      </w:r>
      <w:r w:rsidR="00000000">
        <w:rPr>
          <w:rFonts w:ascii="Cambria" w:hAnsi="Cambria" w:cs="Arial"/>
        </w:rPr>
        <w:fldChar w:fldCharType="separate"/>
      </w:r>
      <w:r w:rsidRPr="00CC6D3D">
        <w:rPr>
          <w:rFonts w:ascii="Cambria" w:hAnsi="Cambria" w:cs="Arial"/>
        </w:rPr>
        <w:fldChar w:fldCharType="end"/>
      </w:r>
      <w:bookmarkEnd w:id="4"/>
      <w:r w:rsidRPr="00CC6D3D">
        <w:rPr>
          <w:rFonts w:ascii="Cambria" w:hAnsi="Cambria" w:cs="Arial"/>
        </w:rPr>
        <w:tab/>
        <w:t xml:space="preserve">Other:  </w:t>
      </w:r>
      <w:r w:rsidR="00CC6D3D">
        <w:rPr>
          <w:rFonts w:ascii="Cambria" w:hAnsi="Cambria" w:cs="Arial"/>
        </w:rPr>
        <w:t xml:space="preserve"> </w:t>
      </w:r>
      <w:r w:rsidR="00845D02" w:rsidRPr="00CC6D3D">
        <w:rPr>
          <w:rFonts w:ascii="Cambria" w:hAnsi="Cambria" w:cs="Arial"/>
        </w:rPr>
        <w:t>______________________</w:t>
      </w:r>
      <w:r w:rsidR="00D51BE7" w:rsidRPr="00CC6D3D">
        <w:rPr>
          <w:rFonts w:ascii="Cambria" w:hAnsi="Cambria" w:cs="Arial"/>
        </w:rPr>
        <w:t>______________________________</w:t>
      </w:r>
    </w:p>
    <w:p w14:paraId="5782B6FD" w14:textId="77777777" w:rsidR="00845D02" w:rsidRPr="00CC6D3D" w:rsidRDefault="004D282E">
      <w:pPr>
        <w:jc w:val="both"/>
        <w:rPr>
          <w:rFonts w:ascii="Cambria" w:hAnsi="Cambria" w:cs="Arial"/>
        </w:rPr>
      </w:pPr>
      <w:r w:rsidRPr="00CC6D3D">
        <w:rPr>
          <w:rFonts w:ascii="Cambria" w:hAnsi="Cambria" w:cs="Arial"/>
        </w:rPr>
        <w:tab/>
      </w:r>
      <w:r w:rsidR="00A05901" w:rsidRPr="00CC6D3D">
        <w:rPr>
          <w:rFonts w:ascii="Cambria" w:hAnsi="Cambria" w:cs="Arial"/>
        </w:rPr>
        <w:tab/>
      </w:r>
      <w:r w:rsidR="00A05901" w:rsidRPr="00CC6D3D">
        <w:rPr>
          <w:rFonts w:ascii="Cambria" w:hAnsi="Cambria" w:cs="Arial"/>
        </w:rPr>
        <w:tab/>
      </w:r>
      <w:r w:rsidR="00A05901" w:rsidRPr="00CC6D3D">
        <w:rPr>
          <w:rFonts w:ascii="Cambria" w:hAnsi="Cambria" w:cs="Arial"/>
        </w:rPr>
        <w:tab/>
      </w:r>
      <w:r w:rsidR="00845D02" w:rsidRPr="00CC6D3D">
        <w:rPr>
          <w:rFonts w:ascii="Cambria" w:hAnsi="Cambria" w:cs="Arial"/>
        </w:rPr>
        <w:tab/>
      </w:r>
      <w:r w:rsidR="00845D02" w:rsidRPr="00CC6D3D">
        <w:rPr>
          <w:rFonts w:ascii="Cambria" w:hAnsi="Cambria" w:cs="Arial"/>
        </w:rPr>
        <w:tab/>
      </w:r>
    </w:p>
    <w:p w14:paraId="4CB2DB01" w14:textId="77777777" w:rsidR="00845D02" w:rsidRPr="00CC6D3D" w:rsidRDefault="00845D02" w:rsidP="002D2D5F">
      <w:pPr>
        <w:ind w:left="1440" w:firstLine="720"/>
        <w:jc w:val="both"/>
        <w:rPr>
          <w:rFonts w:ascii="Cambria" w:hAnsi="Cambria" w:cs="Arial"/>
          <w:sz w:val="10"/>
          <w:szCs w:val="10"/>
        </w:rPr>
      </w:pPr>
    </w:p>
    <w:p w14:paraId="0488A011" w14:textId="77777777" w:rsidR="004D282E" w:rsidRPr="00CC6D3D" w:rsidRDefault="00E450D4">
      <w:pPr>
        <w:rPr>
          <w:rFonts w:ascii="Cambria" w:hAnsi="Cambria" w:cs="Arial"/>
        </w:rPr>
      </w:pPr>
      <w:r w:rsidRPr="00CC6D3D">
        <w:rPr>
          <w:rFonts w:ascii="Cambria" w:hAnsi="Cambria" w:cs="Arial"/>
        </w:rPr>
        <w:t>The above information must be provided by</w:t>
      </w:r>
      <w:r w:rsidR="004D282E" w:rsidRPr="00CC6D3D">
        <w:rPr>
          <w:rFonts w:ascii="Cambria" w:hAnsi="Cambria" w:cs="Arial"/>
        </w:rPr>
        <w:tab/>
        <w:t>_________________.</w:t>
      </w:r>
      <w:r w:rsidR="004D282E" w:rsidRPr="00CC6D3D">
        <w:rPr>
          <w:rFonts w:ascii="Cambria" w:hAnsi="Cambria" w:cs="Arial"/>
        </w:rPr>
        <w:tab/>
        <w:t xml:space="preserve">  Failure to provide this Information </w:t>
      </w:r>
    </w:p>
    <w:p w14:paraId="08715278" w14:textId="77777777" w:rsidR="004D282E" w:rsidRPr="00CC6D3D" w:rsidRDefault="00F04B58" w:rsidP="00F04B58">
      <w:pPr>
        <w:jc w:val="center"/>
        <w:rPr>
          <w:rFonts w:ascii="Cambria" w:hAnsi="Cambria" w:cs="Arial"/>
          <w:i/>
        </w:rPr>
      </w:pPr>
      <w:r w:rsidRPr="00CC6D3D">
        <w:rPr>
          <w:rFonts w:ascii="Cambria" w:hAnsi="Cambria" w:cs="Arial"/>
          <w:i/>
        </w:rPr>
        <w:t>(date)</w:t>
      </w:r>
    </w:p>
    <w:p w14:paraId="7E757219" w14:textId="77777777" w:rsidR="00CC6D3D" w:rsidRDefault="004D282E" w:rsidP="004D282E">
      <w:pPr>
        <w:rPr>
          <w:rFonts w:ascii="Cambria" w:hAnsi="Cambria" w:cs="Arial"/>
        </w:rPr>
      </w:pPr>
      <w:r w:rsidRPr="00CC6D3D">
        <w:rPr>
          <w:rFonts w:ascii="Cambria" w:hAnsi="Cambria" w:cs="Arial"/>
        </w:rPr>
        <w:t>will result in the application being denied.  If you have any questions you may call</w:t>
      </w:r>
      <w:r w:rsidR="00E450D4" w:rsidRPr="00CC6D3D">
        <w:rPr>
          <w:rFonts w:ascii="Cambria" w:hAnsi="Cambria" w:cs="Arial"/>
        </w:rPr>
        <w:t xml:space="preserve"> </w:t>
      </w:r>
      <w:r w:rsidR="00B441DE" w:rsidRPr="00CC6D3D">
        <w:rPr>
          <w:rFonts w:ascii="Cambria" w:hAnsi="Cambria" w:cs="Arial"/>
        </w:rPr>
        <w:t xml:space="preserve">_____________________ at </w:t>
      </w:r>
      <w:r w:rsidR="00CC6D3D">
        <w:rPr>
          <w:rFonts w:ascii="Cambria" w:hAnsi="Cambria" w:cs="Arial"/>
        </w:rPr>
        <w:t>________________.</w:t>
      </w:r>
    </w:p>
    <w:p w14:paraId="7AA7253C" w14:textId="77777777" w:rsidR="00E450D4" w:rsidRPr="00CC6D3D" w:rsidRDefault="00CC6D3D">
      <w:pPr>
        <w:rPr>
          <w:rFonts w:ascii="Cambria" w:hAnsi="Cambria" w:cs="Arial"/>
          <w:i/>
          <w:sz w:val="16"/>
          <w:szCs w:val="16"/>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CC6D3D">
        <w:rPr>
          <w:rFonts w:ascii="Cambria" w:hAnsi="Cambria" w:cs="Arial"/>
          <w:i/>
          <w:sz w:val="16"/>
          <w:szCs w:val="16"/>
        </w:rPr>
        <w:t>(</w:t>
      </w:r>
      <w:proofErr w:type="gramStart"/>
      <w:r w:rsidRPr="00CC6D3D">
        <w:rPr>
          <w:rFonts w:ascii="Cambria" w:hAnsi="Cambria" w:cs="Arial"/>
          <w:i/>
          <w:sz w:val="16"/>
          <w:szCs w:val="16"/>
        </w:rPr>
        <w:t xml:space="preserve">Person)   </w:t>
      </w:r>
      <w:proofErr w:type="gramEnd"/>
      <w:r w:rsidRPr="00CC6D3D">
        <w:rPr>
          <w:rFonts w:ascii="Cambria" w:hAnsi="Cambria" w:cs="Arial"/>
          <w:i/>
          <w:sz w:val="16"/>
          <w:szCs w:val="16"/>
        </w:rPr>
        <w:t xml:space="preserve">                </w:t>
      </w:r>
      <w:r>
        <w:rPr>
          <w:rFonts w:ascii="Cambria" w:hAnsi="Cambria" w:cs="Arial"/>
          <w:i/>
          <w:sz w:val="16"/>
          <w:szCs w:val="16"/>
        </w:rPr>
        <w:t xml:space="preserve">           </w:t>
      </w:r>
      <w:r w:rsidRPr="00CC6D3D">
        <w:rPr>
          <w:rFonts w:ascii="Cambria" w:hAnsi="Cambria" w:cs="Arial"/>
          <w:i/>
          <w:sz w:val="16"/>
          <w:szCs w:val="16"/>
        </w:rPr>
        <w:t xml:space="preserve"> (Phone Number)</w:t>
      </w:r>
    </w:p>
    <w:p w14:paraId="794C6E3F" w14:textId="77777777" w:rsidR="00B441DE" w:rsidRPr="00CC6D3D" w:rsidRDefault="00B441DE">
      <w:pPr>
        <w:rPr>
          <w:rFonts w:ascii="Cambria" w:hAnsi="Cambria" w:cs="Arial"/>
          <w:u w:val="single"/>
        </w:rPr>
      </w:pPr>
    </w:p>
    <w:p w14:paraId="042E660B" w14:textId="77777777" w:rsidR="00E450D4" w:rsidRPr="00CC6D3D" w:rsidRDefault="00E450D4">
      <w:pPr>
        <w:rPr>
          <w:rFonts w:ascii="Cambria" w:hAnsi="Cambria" w:cs="Arial"/>
        </w:rPr>
      </w:pPr>
      <w:r w:rsidRPr="00CC6D3D">
        <w:rPr>
          <w:rFonts w:ascii="Cambria" w:hAnsi="Cambria" w:cs="Arial"/>
        </w:rPr>
        <w:t>Sincerely,</w:t>
      </w:r>
    </w:p>
    <w:p w14:paraId="030D70EB" w14:textId="77777777" w:rsidR="00B441DE" w:rsidRPr="00CC6D3D" w:rsidRDefault="00B441DE">
      <w:pPr>
        <w:rPr>
          <w:rFonts w:ascii="Cambria" w:hAnsi="Cambria" w:cs="Arial"/>
        </w:rPr>
      </w:pPr>
    </w:p>
    <w:p w14:paraId="35B18E56" w14:textId="77777777" w:rsidR="00D51BE7" w:rsidRPr="00CC6D3D" w:rsidRDefault="00D51BE7">
      <w:pPr>
        <w:rPr>
          <w:rFonts w:ascii="Cambria" w:hAnsi="Cambria" w:cs="Arial"/>
        </w:rPr>
      </w:pPr>
    </w:p>
    <w:p w14:paraId="77AE3E1A" w14:textId="77777777" w:rsidR="00E450D4" w:rsidRPr="00CC6D3D" w:rsidRDefault="00B441DE">
      <w:pPr>
        <w:rPr>
          <w:rFonts w:ascii="Cambria" w:hAnsi="Cambria" w:cs="Arial"/>
        </w:rPr>
      </w:pPr>
      <w:r w:rsidRPr="00CC6D3D">
        <w:rPr>
          <w:rFonts w:ascii="Cambria" w:hAnsi="Cambria" w:cs="Arial"/>
        </w:rPr>
        <w:t>___________________________</w:t>
      </w:r>
    </w:p>
    <w:p w14:paraId="72915983" w14:textId="77777777" w:rsidR="00CC6D3D" w:rsidRPr="00CC6D3D" w:rsidRDefault="00E450D4" w:rsidP="00FB60D5">
      <w:pPr>
        <w:tabs>
          <w:tab w:val="left" w:pos="8160"/>
        </w:tabs>
        <w:ind w:firstLine="720"/>
        <w:rPr>
          <w:rFonts w:ascii="Cambria" w:hAnsi="Cambria" w:cs="Arial"/>
          <w:i/>
          <w:vertAlign w:val="superscript"/>
        </w:rPr>
      </w:pPr>
      <w:r w:rsidRPr="00CC6D3D">
        <w:rPr>
          <w:rFonts w:ascii="Cambria" w:hAnsi="Cambria" w:cs="Arial"/>
          <w:i/>
          <w:vertAlign w:val="superscript"/>
        </w:rPr>
        <w:t>(Determining Official)</w:t>
      </w:r>
    </w:p>
    <w:p w14:paraId="59ABE383" w14:textId="77777777" w:rsidR="0022590E" w:rsidRDefault="0022590E" w:rsidP="0022590E">
      <w:pPr>
        <w:pStyle w:val="NormalWeb"/>
        <w:shd w:val="clear" w:color="auto" w:fill="FFFFFF"/>
        <w:jc w:val="both"/>
        <w:rPr>
          <w:rFonts w:asciiTheme="majorHAnsi" w:hAnsiTheme="majorHAnsi"/>
          <w:color w:val="1B1B1B"/>
          <w:sz w:val="20"/>
          <w:szCs w:val="20"/>
        </w:rPr>
      </w:pPr>
    </w:p>
    <w:p w14:paraId="39779775" w14:textId="0891BA7C" w:rsidR="0022590E" w:rsidRPr="0022590E" w:rsidRDefault="0022590E" w:rsidP="0022590E">
      <w:pPr>
        <w:pStyle w:val="NormalWeb"/>
        <w:shd w:val="clear" w:color="auto" w:fill="FFFFFF"/>
        <w:jc w:val="both"/>
        <w:rPr>
          <w:rFonts w:asciiTheme="majorHAnsi" w:hAnsiTheme="majorHAnsi"/>
          <w:color w:val="1B1B1B"/>
          <w:sz w:val="20"/>
          <w:szCs w:val="20"/>
        </w:rPr>
      </w:pPr>
      <w:r w:rsidRPr="0022590E">
        <w:rPr>
          <w:rFonts w:asciiTheme="majorHAnsi" w:hAnsiTheme="majorHAnsi"/>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22590E">
        <w:rPr>
          <w:rFonts w:asciiTheme="majorHAnsi" w:hAnsiTheme="majorHAnsi"/>
          <w:color w:val="1B1B1B"/>
          <w:sz w:val="20"/>
          <w:szCs w:val="20"/>
        </w:rPr>
        <w:t>on the basis of</w:t>
      </w:r>
      <w:proofErr w:type="gramEnd"/>
      <w:r w:rsidRPr="0022590E">
        <w:rPr>
          <w:rFonts w:asciiTheme="majorHAnsi" w:hAnsiTheme="majorHAnsi"/>
          <w:color w:val="1B1B1B"/>
          <w:sz w:val="20"/>
          <w:szCs w:val="20"/>
        </w:rPr>
        <w:t xml:space="preserve"> race, color, national origin, sex (including gender identity and sexual orientation), disability, age, or reprisal or retaliation for prior civil rights activity.</w:t>
      </w:r>
    </w:p>
    <w:p w14:paraId="3BFA44FC" w14:textId="77777777" w:rsidR="0022590E" w:rsidRPr="0022590E" w:rsidRDefault="0022590E" w:rsidP="0022590E">
      <w:pPr>
        <w:pStyle w:val="NormalWeb"/>
        <w:shd w:val="clear" w:color="auto" w:fill="FFFFFF"/>
        <w:jc w:val="both"/>
        <w:rPr>
          <w:rFonts w:asciiTheme="majorHAnsi" w:hAnsiTheme="majorHAnsi"/>
          <w:color w:val="1B1B1B"/>
          <w:sz w:val="20"/>
          <w:szCs w:val="20"/>
        </w:rPr>
      </w:pPr>
      <w:r w:rsidRPr="0022590E">
        <w:rPr>
          <w:rFonts w:asciiTheme="majorHAnsi" w:hAnsiTheme="majorHAnsi"/>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B355D74" w14:textId="77777777" w:rsidR="0022590E" w:rsidRPr="0022590E" w:rsidRDefault="0022590E" w:rsidP="0022590E">
      <w:pPr>
        <w:pStyle w:val="NormalWeb"/>
        <w:shd w:val="clear" w:color="auto" w:fill="FFFFFF"/>
        <w:jc w:val="both"/>
        <w:rPr>
          <w:rFonts w:asciiTheme="majorHAnsi" w:hAnsiTheme="majorHAnsi"/>
          <w:color w:val="1B1B1B"/>
          <w:sz w:val="20"/>
          <w:szCs w:val="20"/>
        </w:rPr>
      </w:pPr>
      <w:r w:rsidRPr="0022590E">
        <w:rPr>
          <w:rFonts w:asciiTheme="majorHAnsi" w:hAnsiTheme="majorHAnsi"/>
          <w:color w:val="1B1B1B"/>
          <w:sz w:val="20"/>
          <w:szCs w:val="20"/>
        </w:rPr>
        <w:t xml:space="preserve">To file a program discrimination complaint, a Complainant should complete a Form AD-3027, USDA Program Discrimination Complaint Form which can be obtained online at: </w:t>
      </w:r>
      <w:hyperlink r:id="rId8" w:history="1">
        <w:r w:rsidRPr="0022590E">
          <w:rPr>
            <w:rStyle w:val="Hyperlink"/>
            <w:rFonts w:asciiTheme="majorHAnsi" w:hAnsiTheme="majorHAnsi"/>
            <w:sz w:val="20"/>
            <w:szCs w:val="20"/>
          </w:rPr>
          <w:t>https://www.usda.gov/sites/default/files/documents/ad-3027.pdf</w:t>
        </w:r>
      </w:hyperlink>
      <w:r w:rsidRPr="0022590E">
        <w:rPr>
          <w:rFonts w:asciiTheme="majorHAnsi" w:hAnsiTheme="majorHAnsi"/>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4EDFD1" w14:textId="77777777" w:rsidR="0022590E" w:rsidRPr="0022590E" w:rsidRDefault="0022590E" w:rsidP="0022590E">
      <w:pPr>
        <w:numPr>
          <w:ilvl w:val="0"/>
          <w:numId w:val="1"/>
        </w:numPr>
        <w:shd w:val="clear" w:color="auto" w:fill="FFFFFF"/>
        <w:spacing w:before="100" w:beforeAutospacing="1" w:after="100" w:afterAutospacing="1"/>
        <w:rPr>
          <w:rFonts w:asciiTheme="majorHAnsi" w:hAnsiTheme="majorHAnsi"/>
          <w:color w:val="1B1B1B"/>
        </w:rPr>
      </w:pPr>
      <w:r w:rsidRPr="0022590E">
        <w:rPr>
          <w:rStyle w:val="Strong"/>
          <w:rFonts w:asciiTheme="majorHAnsi" w:hAnsiTheme="majorHAnsi"/>
          <w:color w:val="1B1B1B"/>
        </w:rPr>
        <w:t>mail:</w:t>
      </w:r>
      <w:r w:rsidRPr="0022590E">
        <w:rPr>
          <w:rFonts w:asciiTheme="majorHAnsi" w:hAnsiTheme="majorHAnsi"/>
          <w:color w:val="1B1B1B"/>
        </w:rPr>
        <w:br/>
        <w:t>U.S. Department of Agriculture</w:t>
      </w:r>
      <w:r w:rsidRPr="0022590E">
        <w:rPr>
          <w:rFonts w:asciiTheme="majorHAnsi" w:hAnsiTheme="majorHAnsi"/>
          <w:color w:val="1B1B1B"/>
        </w:rPr>
        <w:br/>
        <w:t>Office of the Assistant Secretary for Civil Rights</w:t>
      </w:r>
      <w:r w:rsidRPr="0022590E">
        <w:rPr>
          <w:rFonts w:asciiTheme="majorHAnsi" w:hAnsiTheme="majorHAnsi"/>
          <w:color w:val="1B1B1B"/>
        </w:rPr>
        <w:br/>
        <w:t>1400 Independence Avenue, SW</w:t>
      </w:r>
      <w:r w:rsidRPr="0022590E">
        <w:rPr>
          <w:rFonts w:asciiTheme="majorHAnsi" w:hAnsiTheme="majorHAnsi"/>
          <w:color w:val="1B1B1B"/>
        </w:rPr>
        <w:br/>
        <w:t>Washington, D.C. 20250-9410; or</w:t>
      </w:r>
    </w:p>
    <w:p w14:paraId="01ED2301" w14:textId="77777777" w:rsidR="0022590E" w:rsidRPr="0022590E" w:rsidRDefault="0022590E" w:rsidP="0022590E">
      <w:pPr>
        <w:numPr>
          <w:ilvl w:val="0"/>
          <w:numId w:val="1"/>
        </w:numPr>
        <w:shd w:val="clear" w:color="auto" w:fill="FFFFFF"/>
        <w:spacing w:before="100" w:beforeAutospacing="1" w:after="100" w:afterAutospacing="1"/>
        <w:rPr>
          <w:rFonts w:asciiTheme="majorHAnsi" w:hAnsiTheme="majorHAnsi"/>
          <w:color w:val="1B1B1B"/>
        </w:rPr>
      </w:pPr>
      <w:r w:rsidRPr="0022590E">
        <w:rPr>
          <w:rStyle w:val="Strong"/>
          <w:rFonts w:asciiTheme="majorHAnsi" w:hAnsiTheme="majorHAnsi"/>
          <w:color w:val="1B1B1B"/>
        </w:rPr>
        <w:lastRenderedPageBreak/>
        <w:t>fax:</w:t>
      </w:r>
      <w:r w:rsidRPr="0022590E">
        <w:rPr>
          <w:rFonts w:asciiTheme="majorHAnsi" w:hAnsiTheme="majorHAnsi"/>
          <w:color w:val="1B1B1B"/>
        </w:rPr>
        <w:br/>
        <w:t>(833) 256-1665 or (202) 690-7442; or</w:t>
      </w:r>
    </w:p>
    <w:p w14:paraId="01649B2F" w14:textId="77777777" w:rsidR="0022590E" w:rsidRPr="0022590E" w:rsidRDefault="0022590E" w:rsidP="0022590E">
      <w:pPr>
        <w:numPr>
          <w:ilvl w:val="0"/>
          <w:numId w:val="1"/>
        </w:numPr>
        <w:shd w:val="clear" w:color="auto" w:fill="FFFFFF"/>
        <w:spacing w:before="100" w:beforeAutospacing="1" w:after="100" w:afterAutospacing="1"/>
        <w:rPr>
          <w:rFonts w:asciiTheme="majorHAnsi" w:hAnsiTheme="majorHAnsi"/>
          <w:color w:val="1B1B1B"/>
        </w:rPr>
      </w:pPr>
      <w:r w:rsidRPr="0022590E">
        <w:rPr>
          <w:rStyle w:val="Strong"/>
          <w:rFonts w:asciiTheme="majorHAnsi" w:hAnsiTheme="majorHAnsi"/>
          <w:color w:val="1B1B1B"/>
        </w:rPr>
        <w:t>email:</w:t>
      </w:r>
      <w:r w:rsidRPr="0022590E">
        <w:rPr>
          <w:rFonts w:asciiTheme="majorHAnsi" w:hAnsiTheme="majorHAnsi"/>
          <w:color w:val="1B1B1B"/>
        </w:rPr>
        <w:br/>
      </w:r>
      <w:hyperlink r:id="rId9" w:history="1">
        <w:r w:rsidRPr="0022590E">
          <w:rPr>
            <w:rStyle w:val="Hyperlink"/>
            <w:rFonts w:asciiTheme="majorHAnsi" w:hAnsiTheme="majorHAnsi"/>
            <w:color w:val="2E8540"/>
          </w:rPr>
          <w:t>program.intake@usda.gov</w:t>
        </w:r>
      </w:hyperlink>
    </w:p>
    <w:p w14:paraId="0BA207F0" w14:textId="77777777" w:rsidR="0022590E" w:rsidRPr="0022590E" w:rsidRDefault="0022590E" w:rsidP="0022590E">
      <w:pPr>
        <w:pStyle w:val="NormalWeb"/>
        <w:shd w:val="clear" w:color="auto" w:fill="FFFFFF"/>
        <w:rPr>
          <w:rFonts w:asciiTheme="majorHAnsi" w:hAnsiTheme="majorHAnsi"/>
          <w:color w:val="1B1B1B"/>
          <w:sz w:val="20"/>
          <w:szCs w:val="20"/>
        </w:rPr>
      </w:pPr>
      <w:r w:rsidRPr="0022590E">
        <w:rPr>
          <w:rFonts w:asciiTheme="majorHAnsi" w:hAnsiTheme="majorHAnsi"/>
          <w:color w:val="1B1B1B"/>
          <w:sz w:val="20"/>
          <w:szCs w:val="20"/>
        </w:rPr>
        <w:t> </w:t>
      </w:r>
    </w:p>
    <w:p w14:paraId="62172C97" w14:textId="77777777" w:rsidR="0022590E" w:rsidRPr="0022590E" w:rsidRDefault="0022590E" w:rsidP="0022590E">
      <w:pPr>
        <w:pStyle w:val="NormalWeb"/>
        <w:shd w:val="clear" w:color="auto" w:fill="FFFFFF"/>
        <w:rPr>
          <w:rFonts w:asciiTheme="majorHAnsi" w:hAnsiTheme="majorHAnsi"/>
          <w:color w:val="1B1B1B"/>
          <w:sz w:val="20"/>
          <w:szCs w:val="20"/>
        </w:rPr>
      </w:pPr>
      <w:r w:rsidRPr="0022590E">
        <w:rPr>
          <w:rFonts w:asciiTheme="majorHAnsi" w:hAnsiTheme="majorHAnsi"/>
          <w:color w:val="1B1B1B"/>
          <w:sz w:val="20"/>
          <w:szCs w:val="20"/>
        </w:rPr>
        <w:t>This institution is an equal opportunity provider.</w:t>
      </w:r>
    </w:p>
    <w:p w14:paraId="1D7A715C" w14:textId="1F48732F" w:rsidR="00CC6D3D" w:rsidRPr="00CC6D3D" w:rsidRDefault="00CC6D3D" w:rsidP="0022590E">
      <w:pPr>
        <w:jc w:val="both"/>
        <w:rPr>
          <w:rFonts w:ascii="Cambria" w:hAnsi="Cambria"/>
        </w:rPr>
      </w:pPr>
    </w:p>
    <w:sectPr w:rsidR="00CC6D3D" w:rsidRPr="00CC6D3D" w:rsidSect="00CC6D3D">
      <w:headerReference w:type="first" r:id="rId10"/>
      <w:type w:val="continuous"/>
      <w:pgSz w:w="12240" w:h="15840" w:code="1"/>
      <w:pgMar w:top="806" w:right="1080" w:bottom="446" w:left="1080" w:header="100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B2B3" w14:textId="77777777" w:rsidR="00300267" w:rsidRDefault="00300267">
      <w:r>
        <w:separator/>
      </w:r>
    </w:p>
  </w:endnote>
  <w:endnote w:type="continuationSeparator" w:id="0">
    <w:p w14:paraId="3CE5B3CE" w14:textId="77777777" w:rsidR="00300267" w:rsidRDefault="0030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8A36" w14:textId="77777777" w:rsidR="00300267" w:rsidRDefault="00300267">
      <w:r>
        <w:separator/>
      </w:r>
    </w:p>
  </w:footnote>
  <w:footnote w:type="continuationSeparator" w:id="0">
    <w:p w14:paraId="4BAC4BB5" w14:textId="77777777" w:rsidR="00300267" w:rsidRDefault="0030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1DE0" w14:textId="77777777" w:rsidR="00845D02" w:rsidRDefault="00845D02">
    <w:pPr>
      <w:jc w:val="right"/>
      <w:outlineLvl w:val="0"/>
      <w:rPr>
        <w:rFonts w:ascii="Times New Roman" w:hAnsi="Times New Roman"/>
        <w:i/>
        <w:sz w:val="18"/>
      </w:rPr>
    </w:pPr>
    <w:r>
      <w:rPr>
        <w:rFonts w:ascii="Times New Roman" w:hAnsi="Times New Roman"/>
        <w:i/>
        <w:sz w:val="18"/>
      </w:rPr>
      <w:t>Form #64</w:t>
    </w:r>
  </w:p>
  <w:p w14:paraId="4485C383" w14:textId="3C6291C8" w:rsidR="00F748BE" w:rsidRDefault="00D131E4" w:rsidP="003130D2">
    <w:pPr>
      <w:jc w:val="right"/>
      <w:rPr>
        <w:rFonts w:ascii="Times New Roman" w:hAnsi="Times New Roman"/>
        <w:i/>
        <w:sz w:val="18"/>
      </w:rPr>
    </w:pPr>
    <w:r>
      <w:rPr>
        <w:rFonts w:ascii="Times New Roman" w:hAnsi="Times New Roman"/>
        <w:i/>
        <w:sz w:val="18"/>
      </w:rPr>
      <w:t xml:space="preserve">Revised </w:t>
    </w:r>
    <w:r w:rsidR="00692B15">
      <w:rPr>
        <w:rFonts w:ascii="Times New Roman" w:hAnsi="Times New Roman"/>
        <w:i/>
        <w:sz w:val="18"/>
      </w:rPr>
      <w:t>8/</w:t>
    </w:r>
    <w:r w:rsidR="0022590E">
      <w:rPr>
        <w:rFonts w:ascii="Times New Roman" w:hAnsi="Times New Roman"/>
        <w:i/>
        <w:sz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65FBB"/>
    <w:multiLevelType w:val="multilevel"/>
    <w:tmpl w:val="8DA436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7320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D4"/>
    <w:rsid w:val="00005D82"/>
    <w:rsid w:val="0005795A"/>
    <w:rsid w:val="000B71AF"/>
    <w:rsid w:val="001948E0"/>
    <w:rsid w:val="001A6EE5"/>
    <w:rsid w:val="00217F1D"/>
    <w:rsid w:val="0022590E"/>
    <w:rsid w:val="002D2D5F"/>
    <w:rsid w:val="002F147F"/>
    <w:rsid w:val="00300267"/>
    <w:rsid w:val="003130D2"/>
    <w:rsid w:val="003B39C2"/>
    <w:rsid w:val="003B5A95"/>
    <w:rsid w:val="003C1931"/>
    <w:rsid w:val="00463510"/>
    <w:rsid w:val="004962B7"/>
    <w:rsid w:val="004D282E"/>
    <w:rsid w:val="00581A30"/>
    <w:rsid w:val="005A13CB"/>
    <w:rsid w:val="00692B15"/>
    <w:rsid w:val="006A4EC2"/>
    <w:rsid w:val="00705972"/>
    <w:rsid w:val="00735878"/>
    <w:rsid w:val="00785991"/>
    <w:rsid w:val="00844717"/>
    <w:rsid w:val="00845D02"/>
    <w:rsid w:val="008470DD"/>
    <w:rsid w:val="008C22AE"/>
    <w:rsid w:val="008E57F3"/>
    <w:rsid w:val="008E62DD"/>
    <w:rsid w:val="00944D8D"/>
    <w:rsid w:val="0097126D"/>
    <w:rsid w:val="00994EF5"/>
    <w:rsid w:val="009B6D0C"/>
    <w:rsid w:val="009F2713"/>
    <w:rsid w:val="00A05901"/>
    <w:rsid w:val="00A20625"/>
    <w:rsid w:val="00A550EC"/>
    <w:rsid w:val="00A67ADF"/>
    <w:rsid w:val="00A83FC7"/>
    <w:rsid w:val="00A95074"/>
    <w:rsid w:val="00AD41E6"/>
    <w:rsid w:val="00B23C46"/>
    <w:rsid w:val="00B441DE"/>
    <w:rsid w:val="00B9633C"/>
    <w:rsid w:val="00BA7908"/>
    <w:rsid w:val="00BC799C"/>
    <w:rsid w:val="00BD14DD"/>
    <w:rsid w:val="00C302B6"/>
    <w:rsid w:val="00C34A1C"/>
    <w:rsid w:val="00C73533"/>
    <w:rsid w:val="00CC6D3D"/>
    <w:rsid w:val="00D131E4"/>
    <w:rsid w:val="00D51BE7"/>
    <w:rsid w:val="00D700AE"/>
    <w:rsid w:val="00DA6409"/>
    <w:rsid w:val="00DF0945"/>
    <w:rsid w:val="00E450D4"/>
    <w:rsid w:val="00EE5DA5"/>
    <w:rsid w:val="00F04B58"/>
    <w:rsid w:val="00F32915"/>
    <w:rsid w:val="00F748BE"/>
    <w:rsid w:val="00FA29E4"/>
    <w:rsid w:val="00FB60D5"/>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FFAC0"/>
  <w15:docId w15:val="{8D1C4336-40E3-4F7C-AB29-1EBFB31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framePr w:hSpace="180" w:wrap="around" w:vAnchor="text" w:hAnchor="margin" w:xAlign="right" w:y="164"/>
      <w:ind w:right="-90"/>
      <w:outlineLvl w:val="0"/>
    </w:pPr>
    <w:rPr>
      <w:rFonts w:ascii="Comic Sans MS" w:hAnsi="Comic Sans MS"/>
      <w:i/>
      <w:iCs/>
      <w:sz w:val="22"/>
    </w:rPr>
  </w:style>
  <w:style w:type="paragraph" w:styleId="Heading2">
    <w:name w:val="heading 2"/>
    <w:basedOn w:val="Normal"/>
    <w:next w:val="Normal"/>
    <w:qFormat/>
    <w:pPr>
      <w:keepNext/>
      <w:jc w:val="both"/>
      <w:outlineLvl w:val="1"/>
    </w:pPr>
    <w:rPr>
      <w:rFonts w:ascii="Times New Roman" w:eastAsia="Arial Unicode MS" w:hAnsi="Times New Roman"/>
      <w:i/>
      <w:sz w:val="24"/>
      <w:vertAlign w:val="superscript"/>
    </w:rPr>
  </w:style>
  <w:style w:type="paragraph" w:styleId="Heading3">
    <w:name w:val="heading 3"/>
    <w:basedOn w:val="Normal"/>
    <w:next w:val="Normal"/>
    <w:qFormat/>
    <w:pPr>
      <w:keepNext/>
      <w:framePr w:hSpace="180" w:wrap="around" w:vAnchor="text" w:hAnchor="page" w:x="2314" w:y="92"/>
      <w:tabs>
        <w:tab w:val="left" w:pos="2880"/>
      </w:tabs>
      <w:ind w:left="-90" w:right="-90"/>
      <w:jc w:val="center"/>
      <w:outlineLvl w:val="2"/>
    </w:pPr>
    <w:rPr>
      <w:rFonts w:ascii="Comic Sans MS" w:hAnsi="Comic Sans M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outlineLvl w:val="0"/>
    </w:pPr>
    <w:rPr>
      <w:b/>
      <w:sz w:val="22"/>
    </w:rPr>
  </w:style>
  <w:style w:type="paragraph" w:styleId="BodyText">
    <w:name w:val="Body Text"/>
    <w:basedOn w:val="Normal"/>
    <w:rsid w:val="00B441DE"/>
    <w:pPr>
      <w:widowControl w:val="0"/>
      <w:autoSpaceDE w:val="0"/>
      <w:autoSpaceDN w:val="0"/>
      <w:adjustRightInd w:val="0"/>
      <w:jc w:val="both"/>
    </w:pPr>
    <w:rPr>
      <w:rFonts w:ascii="Times New Roman" w:hAnsi="Times New Roman"/>
      <w:sz w:val="24"/>
      <w:szCs w:val="24"/>
    </w:rPr>
  </w:style>
  <w:style w:type="character" w:styleId="Hyperlink">
    <w:name w:val="Hyperlink"/>
    <w:basedOn w:val="DefaultParagraphFont"/>
    <w:rsid w:val="00FE30F4"/>
    <w:rPr>
      <w:color w:val="0000FF" w:themeColor="hyperlink"/>
      <w:u w:val="single"/>
    </w:rPr>
  </w:style>
  <w:style w:type="paragraph" w:styleId="ListParagraph">
    <w:name w:val="List Paragraph"/>
    <w:basedOn w:val="Normal"/>
    <w:uiPriority w:val="34"/>
    <w:qFormat/>
    <w:rsid w:val="00C73533"/>
    <w:pPr>
      <w:ind w:left="720"/>
      <w:contextualSpacing/>
    </w:pPr>
  </w:style>
  <w:style w:type="paragraph" w:customStyle="1" w:styleId="Default">
    <w:name w:val="Default"/>
    <w:rsid w:val="00CC6D3D"/>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22590E"/>
    <w:pPr>
      <w:spacing w:before="100" w:beforeAutospacing="1" w:after="100" w:afterAutospacing="1"/>
    </w:pPr>
    <w:rPr>
      <w:rFonts w:ascii="Times New Roman" w:hAnsi="Times New Roman"/>
      <w:sz w:val="24"/>
      <w:szCs w:val="24"/>
    </w:rPr>
  </w:style>
  <w:style w:type="character" w:styleId="Strong">
    <w:name w:val="Strong"/>
    <w:uiPriority w:val="22"/>
    <w:qFormat/>
    <w:rsid w:val="00225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3497">
      <w:bodyDiv w:val="1"/>
      <w:marLeft w:val="0"/>
      <w:marRight w:val="0"/>
      <w:marTop w:val="0"/>
      <w:marBottom w:val="0"/>
      <w:divBdr>
        <w:top w:val="none" w:sz="0" w:space="0" w:color="auto"/>
        <w:left w:val="none" w:sz="0" w:space="0" w:color="auto"/>
        <w:bottom w:val="none" w:sz="0" w:space="0" w:color="auto"/>
        <w:right w:val="none" w:sz="0" w:space="0" w:color="auto"/>
      </w:divBdr>
    </w:div>
    <w:div w:id="10363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43F5-BF3F-46E8-9FC3-7308B759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EXHIBIT 1</vt:lpstr>
    </vt:vector>
  </TitlesOfParts>
  <Company>NJ Dept. of Agriculture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Authorized Gateway Customer</dc:creator>
  <cp:lastModifiedBy>Miller, Casey [AG]</cp:lastModifiedBy>
  <cp:revision>3</cp:revision>
  <cp:lastPrinted>2012-07-25T16:18:00Z</cp:lastPrinted>
  <dcterms:created xsi:type="dcterms:W3CDTF">2023-08-18T17:35:00Z</dcterms:created>
  <dcterms:modified xsi:type="dcterms:W3CDTF">2023-08-18T17:36:00Z</dcterms:modified>
</cp:coreProperties>
</file>